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15" w:rsidRPr="007F213F" w:rsidRDefault="00A01415" w:rsidP="00A01415">
      <w:pPr>
        <w:pStyle w:val="Header"/>
        <w:tabs>
          <w:tab w:val="clear" w:pos="4320"/>
          <w:tab w:val="clear" w:pos="8640"/>
        </w:tabs>
        <w:rPr>
          <w:rFonts w:ascii="Cambria Math" w:hAnsi="Cambria Math" w:cs="Arial"/>
        </w:rPr>
      </w:pPr>
    </w:p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889"/>
        <w:gridCol w:w="4551"/>
      </w:tblGrid>
      <w:tr w:rsidR="00F30074" w:rsidRPr="007F213F" w:rsidTr="00F30074">
        <w:trPr>
          <w:trHeight w:val="1421"/>
        </w:trPr>
        <w:tc>
          <w:tcPr>
            <w:tcW w:w="4950" w:type="dxa"/>
            <w:gridSpan w:val="2"/>
          </w:tcPr>
          <w:p w:rsidR="00A01415" w:rsidRPr="00BA7891" w:rsidRDefault="00A90EAB" w:rsidP="00C914E3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36"/>
                <w:szCs w:val="36"/>
              </w:rPr>
            </w:pPr>
            <w:r w:rsidRPr="00BA7891">
              <w:rPr>
                <w:noProof/>
                <w:sz w:val="36"/>
                <w:szCs w:val="36"/>
              </w:rPr>
              <w:drawing>
                <wp:inline distT="0" distB="0" distL="0" distR="0" wp14:anchorId="2264B358" wp14:editId="0C40F0BE">
                  <wp:extent cx="3465195" cy="1330037"/>
                  <wp:effectExtent l="0" t="0" r="0" b="0"/>
                  <wp:docPr id="1" name="Picture 1" descr="C:\Users\Shira Thomas\AppData\Local\Temp\0497535c-e870-4cb6-bb58-dc3c8a21f0d6_PNG.zip.0d6\FAMU Block Logo_orang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a Thomas\AppData\Local\Temp\0497535c-e870-4cb6-bb58-dc3c8a21f0d6_PNG.zip.0d6\FAMU Block Logo_orang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259" cy="163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</w:tcPr>
          <w:p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rPr>
                <w:rFonts w:ascii="Cambria Math" w:hAnsi="Cambria Math"/>
                <w:sz w:val="32"/>
                <w:szCs w:val="32"/>
              </w:rPr>
            </w:pPr>
            <w:r w:rsidRPr="007F213F">
              <w:rPr>
                <w:rFonts w:ascii="Cambria Math" w:hAnsi="Cambria Math"/>
                <w:sz w:val="32"/>
                <w:szCs w:val="32"/>
              </w:rPr>
              <w:tab/>
            </w:r>
          </w:p>
          <w:p w:rsidR="00A01415" w:rsidRPr="00F30074" w:rsidRDefault="00A01415" w:rsidP="00BA7891">
            <w:pPr>
              <w:pStyle w:val="BodyText"/>
              <w:tabs>
                <w:tab w:val="left" w:pos="612"/>
                <w:tab w:val="center" w:pos="4986"/>
              </w:tabs>
              <w:spacing w:before="480"/>
              <w:jc w:val="center"/>
              <w:rPr>
                <w:rFonts w:ascii="Cambria Math" w:hAnsi="Cambria Math"/>
                <w:sz w:val="40"/>
                <w:szCs w:val="40"/>
              </w:rPr>
            </w:pPr>
            <w:r w:rsidRPr="00F30074">
              <w:rPr>
                <w:rFonts w:ascii="Cambria Math" w:hAnsi="Cambria Math"/>
                <w:color w:val="385623" w:themeColor="accent6" w:themeShade="80"/>
                <w:sz w:val="40"/>
                <w:szCs w:val="40"/>
              </w:rPr>
              <w:t>Board of Trustees Policy</w:t>
            </w:r>
          </w:p>
          <w:p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jc w:val="center"/>
              <w:rPr>
                <w:rFonts w:ascii="Cambria Math" w:hAnsi="Cambria Math"/>
              </w:rPr>
            </w:pPr>
          </w:p>
        </w:tc>
      </w:tr>
      <w:tr w:rsidR="00F30074" w:rsidRPr="005D137F" w:rsidTr="00F30074">
        <w:tc>
          <w:tcPr>
            <w:tcW w:w="4950" w:type="dxa"/>
            <w:gridSpan w:val="2"/>
          </w:tcPr>
          <w:p w:rsidR="00A01415" w:rsidRPr="00365673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</w:t>
            </w:r>
            <w:r w:rsidR="00A01415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No.: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D137F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BOTP</w:t>
            </w:r>
            <w:r w:rsidR="00A01415" w:rsidRPr="005D137F">
              <w:rPr>
                <w:rFonts w:ascii="Cambria Math" w:hAnsi="Cambria Math" w:cs="Arial"/>
                <w:b/>
                <w:sz w:val="22"/>
                <w:szCs w:val="22"/>
              </w:rPr>
              <w:t>-</w:t>
            </w:r>
            <w:r>
              <w:rPr>
                <w:rFonts w:ascii="Cambria Math" w:hAnsi="Cambria Math" w:cs="Arial"/>
                <w:sz w:val="22"/>
                <w:szCs w:val="22"/>
              </w:rPr>
              <w:t>XX-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XX</w:t>
            </w:r>
          </w:p>
        </w:tc>
        <w:tc>
          <w:tcPr>
            <w:tcW w:w="5513" w:type="dxa"/>
          </w:tcPr>
          <w:p w:rsidR="00A01415" w:rsidRPr="005A1D53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 Name</w:t>
            </w:r>
            <w:r w:rsidR="009E5BCA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FD3AE0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0074" w:rsidRPr="005D137F" w:rsidTr="00F30074"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722D7C" w:rsidP="00A01415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Initial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Adoption</w:t>
            </w:r>
            <w:r w:rsidR="009E5BCA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Date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1547AB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15" w:rsidRPr="005D137F" w:rsidRDefault="009E5BCA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Revision Date(s):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30074" w:rsidRPr="005D137F" w:rsidTr="00F30074"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5A1D53" w:rsidRDefault="00D2272A" w:rsidP="00A01415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 Unit</w:t>
            </w:r>
            <w:r w:rsidR="00960A64">
              <w:rPr>
                <w:rFonts w:ascii="Cambria Math" w:hAnsi="Cambria Math"/>
                <w:b/>
                <w:sz w:val="22"/>
                <w:szCs w:val="22"/>
              </w:rPr>
              <w:t>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5A1D53" w:rsidRDefault="00960A64" w:rsidP="00C914E3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Executive: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</w:p>
        </w:tc>
      </w:tr>
      <w:tr w:rsidR="00F30074" w:rsidRPr="005D137F" w:rsidTr="00D03A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A01415" w:rsidP="001547AB"/>
        </w:tc>
      </w:tr>
      <w:tr w:rsidR="00F30074" w:rsidRPr="005D137F" w:rsidTr="00D03A0F">
        <w:trPr>
          <w:trHeight w:val="3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Applicability 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5" w:rsidRPr="005A1D53" w:rsidRDefault="00A01415" w:rsidP="00C914E3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75" w:tblpY="7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8280"/>
      </w:tblGrid>
      <w:tr w:rsidR="00A01415" w:rsidRPr="005D137F" w:rsidTr="00D03A0F">
        <w:trPr>
          <w:trHeight w:val="8657"/>
        </w:trPr>
        <w:tc>
          <w:tcPr>
            <w:tcW w:w="10463" w:type="dxa"/>
            <w:gridSpan w:val="2"/>
          </w:tcPr>
          <w:p w:rsidR="00A01415" w:rsidRPr="005D137F" w:rsidRDefault="00A01415" w:rsidP="00D03A0F">
            <w:pPr>
              <w:ind w:left="720" w:right="288" w:hanging="72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025DA8" w:rsidRDefault="00A01415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287C73">
              <w:rPr>
                <w:rFonts w:ascii="Cambria Math" w:hAnsi="Cambria Math" w:cs="Arial"/>
                <w:b/>
                <w:sz w:val="22"/>
                <w:szCs w:val="22"/>
              </w:rPr>
              <w:t>P</w:t>
            </w:r>
            <w:r w:rsidR="005A1D53" w:rsidRPr="00287C73">
              <w:rPr>
                <w:rFonts w:ascii="Cambria Math" w:hAnsi="Cambria Math" w:cs="Arial"/>
                <w:b/>
                <w:sz w:val="22"/>
                <w:szCs w:val="22"/>
              </w:rPr>
              <w:t>olicy Statement and Purpose</w:t>
            </w:r>
          </w:p>
          <w:p w:rsidR="008808A3" w:rsidRDefault="008808A3" w:rsidP="00D03A0F">
            <w:pPr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D273A9" w:rsidRDefault="00025DA8" w:rsidP="00D03A0F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:rsidR="00C54893" w:rsidRPr="00A86CA5" w:rsidRDefault="00C54893" w:rsidP="00D03A0F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C54893" w:rsidRDefault="00025DA8" w:rsidP="00D03A0F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:rsidR="00025DA8" w:rsidRDefault="00025DA8" w:rsidP="00D03A0F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025DA8" w:rsidRPr="00025DA8" w:rsidRDefault="00025DA8" w:rsidP="00D03A0F">
            <w:pPr>
              <w:pStyle w:val="ListParagraph"/>
              <w:numPr>
                <w:ilvl w:val="1"/>
                <w:numId w:val="1"/>
              </w:numPr>
              <w:tabs>
                <w:tab w:val="left" w:pos="1980"/>
              </w:tabs>
              <w:ind w:hanging="66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C54893" w:rsidRDefault="00C54893" w:rsidP="00D03A0F">
            <w:pPr>
              <w:tabs>
                <w:tab w:val="left" w:pos="1980"/>
              </w:tabs>
              <w:ind w:left="21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A01415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Definitions</w:t>
            </w:r>
          </w:p>
          <w:p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287C73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Procedures</w:t>
            </w:r>
            <w:r w:rsidR="00C54893">
              <w:rPr>
                <w:rFonts w:ascii="Cambria Math" w:hAnsi="Cambria Math" w:cs="Arial"/>
                <w:b/>
                <w:sz w:val="22"/>
                <w:szCs w:val="22"/>
              </w:rPr>
              <w:t>, Approvals/Responsibilities</w:t>
            </w: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0B6052" w:rsidRDefault="000B6052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pStyle w:val="ListParagraph"/>
              <w:ind w:left="1080"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:rsidR="00E90673" w:rsidRPr="009E4653" w:rsidRDefault="00E90673" w:rsidP="00E90673">
            <w:pPr>
              <w:pStyle w:val="ListParagraph"/>
              <w:ind w:left="1080"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:rsidR="00E90673" w:rsidRPr="00CD2156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___________________________________________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74879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Larry Robinson, Ph.D.</w:t>
            </w:r>
            <w:r w:rsidRPr="007659D8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59D8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Date</w:t>
            </w:r>
          </w:p>
          <w:p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President 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</w:t>
            </w:r>
          </w:p>
          <w:p w:rsidR="00E90673" w:rsidRPr="00CD2156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___________________________________________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  <w:t>*******</w:t>
            </w: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Date 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</w:p>
          <w:p w:rsidR="00A01415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 </w:t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Responsible Vice President</w:t>
            </w: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0B6052" w:rsidRPr="00912A56" w:rsidRDefault="00E90673" w:rsidP="006668D0">
            <w:pPr>
              <w:spacing w:before="240"/>
              <w:ind w:right="288"/>
              <w:jc w:val="center"/>
              <w:rPr>
                <w:rFonts w:ascii="Cambria Math" w:eastAsia="Malgun Gothic" w:hAnsi="Cambria Math"/>
                <w:b/>
                <w:i/>
                <w:color w:val="FF0000"/>
                <w:sz w:val="32"/>
                <w:szCs w:val="32"/>
              </w:rPr>
            </w:pPr>
            <w:r w:rsidRPr="00912A56">
              <w:rPr>
                <w:rFonts w:ascii="Cambria Math" w:eastAsia="Malgun Gothic" w:hAnsi="Cambria Math"/>
                <w:b/>
                <w:i/>
                <w:color w:val="FF0000"/>
                <w:sz w:val="32"/>
                <w:szCs w:val="32"/>
              </w:rPr>
              <w:t xml:space="preserve">SEE PAGE 3 FOR </w:t>
            </w:r>
            <w:r w:rsidR="000B6052" w:rsidRPr="00912A56">
              <w:rPr>
                <w:rFonts w:ascii="Cambria Math" w:eastAsia="Malgun Gothic" w:hAnsi="Cambria Math"/>
                <w:b/>
                <w:i/>
                <w:color w:val="FF0000"/>
                <w:sz w:val="32"/>
                <w:szCs w:val="32"/>
              </w:rPr>
              <w:t>INSTRUCTIONS</w:t>
            </w:r>
          </w:p>
          <w:p w:rsidR="000B6052" w:rsidRPr="00912A56" w:rsidRDefault="000B6052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:rsidR="000B6052" w:rsidRDefault="000B6052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:rsidR="006668D0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:rsidR="006668D0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:rsidR="00862AB3" w:rsidRDefault="00862AB3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:rsidR="00E90673" w:rsidRPr="00A1289B" w:rsidRDefault="00E90673" w:rsidP="006668D0">
            <w:pPr>
              <w:ind w:left="720" w:right="216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A1289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 </w:t>
            </w:r>
            <w:r w:rsidRPr="00A1289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ab/>
            </w:r>
          </w:p>
          <w:p w:rsidR="00E90673" w:rsidRDefault="00E90673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6668D0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6668D0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:rsidR="006668D0" w:rsidRPr="00E90673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</w:tc>
      </w:tr>
      <w:tr w:rsidR="00A01415" w:rsidRPr="005D137F" w:rsidTr="00D03A0F">
        <w:tc>
          <w:tcPr>
            <w:tcW w:w="2183" w:type="dxa"/>
          </w:tcPr>
          <w:p w:rsidR="00A01415" w:rsidRPr="005D137F" w:rsidRDefault="00504DDD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Attachment(s)</w:t>
            </w:r>
          </w:p>
        </w:tc>
        <w:tc>
          <w:tcPr>
            <w:tcW w:w="8280" w:type="dxa"/>
          </w:tcPr>
          <w:p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A01415" w:rsidRPr="005D137F" w:rsidTr="00D03A0F">
        <w:tc>
          <w:tcPr>
            <w:tcW w:w="2183" w:type="dxa"/>
          </w:tcPr>
          <w:p w:rsidR="00A01415" w:rsidRPr="005D137F" w:rsidRDefault="00A01415" w:rsidP="00D03A0F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Related Resource(s)</w:t>
            </w:r>
          </w:p>
        </w:tc>
        <w:tc>
          <w:tcPr>
            <w:tcW w:w="8280" w:type="dxa"/>
          </w:tcPr>
          <w:p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BA7891" w:rsidRPr="005D137F" w:rsidTr="00216A06">
        <w:trPr>
          <w:trHeight w:val="8657"/>
        </w:trPr>
        <w:tc>
          <w:tcPr>
            <w:tcW w:w="10463" w:type="dxa"/>
            <w:gridSpan w:val="2"/>
          </w:tcPr>
          <w:p w:rsidR="00862AB3" w:rsidRDefault="00862AB3" w:rsidP="006668D0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:rsidR="006668D0" w:rsidRPr="00BE2CC8" w:rsidRDefault="006668D0" w:rsidP="006668D0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E90673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>INSTRUCTIONS</w:t>
            </w:r>
            <w:r w:rsidRPr="00BE2CC8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:</w:t>
            </w:r>
          </w:p>
          <w:p w:rsidR="006668D0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BOT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Policy Format.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BOT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Policies presented to the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Board of Trustees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 consideration and adoption shall include the following:</w:t>
            </w:r>
          </w:p>
          <w:p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="00080DA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ll </w:t>
            </w:r>
            <w:r w:rsidR="006C115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SOPS</w:t>
            </w:r>
            <w:r w:rsidR="00080DA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shall be in the format of this template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 numbering system that identifies the responsible division/department (based on the c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urrent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calendar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year and chronological number.  The policy number will be provided by O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ffice of University Policy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.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Policy Name;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Citing Authority. Any new policy must cite the authority for the adoption of the policy. If there are any reservations about the authority to adopt a policy, please contact the Office of the General Counsel.   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Applicability and/or Accountability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(Identify the personnel, department, division, and/or unit who must comply with the policy)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Policy Statement (a brief statement that explains the objective/purpose and core provisions of the policy);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Initial adoption date is the date the policy is first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promulgat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ed and should be reflected in th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 following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format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“01/02/2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23.</w:t>
            </w:r>
            <w:r w:rsidR="009F300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”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Definitions of relevant terms;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Procedures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that the policy is implementing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; 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Responsible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Vice President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and Responsible Office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/Policy Owner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Revisions to an existing University policy will replace the previous version and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revision date will be reflected in the policy.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 </w:t>
            </w:r>
          </w:p>
          <w:p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Attachments - i.e.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Forms to be used, if required, to carry out the procedure, which must be attached to the policy.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must include effective/revision date.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Hyperlink addresses should be added.  </w:t>
            </w:r>
          </w:p>
          <w:p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Font type is Cambria Math and font size shall not be smaller than 10.5. </w:t>
            </w:r>
          </w:p>
          <w:p w:rsidR="00BA7891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OUP will route policies to obtain all appropriate signatures.</w:t>
            </w: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862AB3" w:rsidRDefault="00862AB3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862AB3" w:rsidRDefault="00862AB3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5D4721" w:rsidRDefault="005D4721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5D4721" w:rsidRDefault="005D4721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:rsidR="006668D0" w:rsidRP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</w:tc>
      </w:tr>
    </w:tbl>
    <w:p w:rsidR="00A01415" w:rsidRDefault="00A01415" w:rsidP="000B6052">
      <w:bookmarkStart w:id="0" w:name="_GoBack"/>
      <w:bookmarkEnd w:id="0"/>
    </w:p>
    <w:sectPr w:rsidR="00A01415" w:rsidSect="000B6052">
      <w:headerReference w:type="default" r:id="rId9"/>
      <w:footerReference w:type="first" r:id="rId10"/>
      <w:pgSz w:w="12240" w:h="15840" w:code="1"/>
      <w:pgMar w:top="1152" w:right="1152" w:bottom="1152" w:left="115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A7" w:rsidRDefault="00D35DA7" w:rsidP="00A01415">
      <w:r>
        <w:separator/>
      </w:r>
    </w:p>
  </w:endnote>
  <w:endnote w:type="continuationSeparator" w:id="0">
    <w:p w:rsidR="00D35DA7" w:rsidRDefault="00D35DA7" w:rsidP="00A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AF" w:rsidRPr="00912A56" w:rsidRDefault="00080DAF">
    <w:pPr>
      <w:pStyle w:val="Footer"/>
      <w:rPr>
        <w:rFonts w:ascii="Cambria Math" w:hAnsi="Cambria Math"/>
        <w:sz w:val="20"/>
        <w:szCs w:val="20"/>
      </w:rPr>
    </w:pPr>
    <w:r>
      <w:tab/>
    </w:r>
    <w:r>
      <w:tab/>
    </w:r>
    <w:r w:rsidRPr="00912A56">
      <w:rPr>
        <w:rFonts w:ascii="Cambria Math" w:hAnsi="Cambria Math"/>
        <w:sz w:val="20"/>
        <w:szCs w:val="20"/>
      </w:rPr>
      <w:t>Eff</w:t>
    </w:r>
    <w:r w:rsidR="00912A56" w:rsidRPr="00912A56">
      <w:rPr>
        <w:rFonts w:ascii="Cambria Math" w:hAnsi="Cambria Math"/>
        <w:sz w:val="20"/>
        <w:szCs w:val="20"/>
      </w:rPr>
      <w:t>.</w:t>
    </w:r>
    <w:r w:rsidRPr="00912A56">
      <w:rPr>
        <w:rFonts w:ascii="Cambria Math" w:hAnsi="Cambria Math"/>
        <w:sz w:val="20"/>
        <w:szCs w:val="20"/>
      </w:rPr>
      <w:t xml:space="preserve"> 12/13/2023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A7" w:rsidRDefault="00D35DA7" w:rsidP="00A01415">
      <w:r>
        <w:separator/>
      </w:r>
    </w:p>
  </w:footnote>
  <w:footnote w:type="continuationSeparator" w:id="0">
    <w:p w:rsidR="00D35DA7" w:rsidRDefault="00D35DA7" w:rsidP="00A0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43"/>
      <w:gridCol w:w="2047"/>
      <w:gridCol w:w="1373"/>
    </w:tblGrid>
    <w:tr w:rsidR="000E18D4" w:rsidTr="00D03A0F">
      <w:tc>
        <w:tcPr>
          <w:tcW w:w="7043" w:type="dxa"/>
        </w:tcPr>
        <w:p w:rsidR="000E18D4" w:rsidRPr="005D137F" w:rsidRDefault="001E5B21">
          <w:pPr>
            <w:pStyle w:val="Heading1"/>
            <w:jc w:val="both"/>
            <w:rPr>
              <w:rFonts w:ascii="Cambria Math" w:hAnsi="Cambria Math"/>
            </w:rPr>
          </w:pPr>
          <w:r w:rsidRPr="001E5B21">
            <w:rPr>
              <w:rFonts w:ascii="Cambria Math" w:hAnsi="Cambria Math"/>
            </w:rPr>
            <w:t>BOT</w:t>
          </w:r>
          <w:r w:rsidR="00A01415" w:rsidRPr="001E5B21">
            <w:rPr>
              <w:rFonts w:ascii="Cambria Math" w:hAnsi="Cambria Math"/>
            </w:rPr>
            <w:t xml:space="preserve"> </w:t>
          </w:r>
          <w:r w:rsidRPr="001E5B21">
            <w:rPr>
              <w:rFonts w:ascii="Cambria Math" w:hAnsi="Cambria Math"/>
            </w:rPr>
            <w:t>POLICY</w:t>
          </w:r>
          <w:r>
            <w:rPr>
              <w:rFonts w:ascii="Cambria Math" w:hAnsi="Cambria Math"/>
            </w:rPr>
            <w:t xml:space="preserve"> NAME</w:t>
          </w:r>
          <w:r w:rsidR="00805AE6" w:rsidRPr="001E5B21">
            <w:rPr>
              <w:rFonts w:ascii="Cambria Math" w:hAnsi="Cambria Math"/>
            </w:rPr>
            <w:t>:</w:t>
          </w:r>
          <w:r w:rsidR="00805AE6" w:rsidRPr="005D137F">
            <w:rPr>
              <w:rFonts w:ascii="Cambria Math" w:hAnsi="Cambria Math"/>
            </w:rPr>
            <w:t xml:space="preserve"> </w:t>
          </w:r>
        </w:p>
      </w:tc>
      <w:tc>
        <w:tcPr>
          <w:tcW w:w="2047" w:type="dxa"/>
        </w:tcPr>
        <w:p w:rsidR="000E18D4" w:rsidRPr="005D137F" w:rsidRDefault="001E5B21" w:rsidP="00AC25E5">
          <w:pPr>
            <w:pStyle w:val="Heading1"/>
            <w:jc w:val="center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 xml:space="preserve">BOT </w:t>
          </w:r>
          <w:r w:rsidR="00805AE6" w:rsidRPr="005D137F">
            <w:rPr>
              <w:rFonts w:ascii="Cambria Math" w:hAnsi="Cambria Math"/>
            </w:rPr>
            <w:t>POLICY NO:</w:t>
          </w:r>
        </w:p>
        <w:p w:rsidR="000E18D4" w:rsidRPr="005D137F" w:rsidRDefault="00504DDD" w:rsidP="00AC25E5">
          <w:pPr>
            <w:jc w:val="center"/>
            <w:rPr>
              <w:rFonts w:ascii="Cambria Math" w:hAnsi="Cambria Math" w:cs="Arial"/>
              <w:b/>
            </w:rPr>
          </w:pPr>
          <w:r>
            <w:rPr>
              <w:rFonts w:ascii="Cambria Math" w:hAnsi="Cambria Math" w:cs="Arial"/>
              <w:b/>
            </w:rPr>
            <w:t>BOTP-</w:t>
          </w:r>
          <w:r w:rsidR="001E5B21">
            <w:rPr>
              <w:rFonts w:ascii="Cambria Math" w:hAnsi="Cambria Math" w:cs="Arial"/>
              <w:b/>
            </w:rPr>
            <w:t>XX-</w:t>
          </w:r>
          <w:r>
            <w:rPr>
              <w:rFonts w:ascii="Cambria Math" w:hAnsi="Cambria Math" w:cs="Arial"/>
              <w:b/>
            </w:rPr>
            <w:t>XX</w:t>
          </w:r>
        </w:p>
      </w:tc>
      <w:tc>
        <w:tcPr>
          <w:tcW w:w="1373" w:type="dxa"/>
        </w:tcPr>
        <w:p w:rsidR="000E18D4" w:rsidRPr="005D137F" w:rsidRDefault="00805AE6" w:rsidP="00AC25E5">
          <w:pPr>
            <w:jc w:val="center"/>
            <w:rPr>
              <w:rFonts w:ascii="Cambria Math" w:hAnsi="Cambria Math" w:cs="Arial"/>
              <w:b/>
              <w:bCs/>
            </w:rPr>
          </w:pPr>
          <w:r w:rsidRPr="005D137F">
            <w:rPr>
              <w:rFonts w:ascii="Cambria Math" w:hAnsi="Cambria Math" w:cs="Arial"/>
              <w:b/>
              <w:bCs/>
            </w:rPr>
            <w:t>PAGE:</w:t>
          </w:r>
        </w:p>
        <w:p w:rsidR="000E18D4" w:rsidRPr="005D137F" w:rsidRDefault="00805AE6" w:rsidP="00AC25E5">
          <w:pPr>
            <w:jc w:val="center"/>
            <w:rPr>
              <w:rFonts w:ascii="Cambria Math" w:hAnsi="Cambria Math" w:cs="Arial"/>
              <w:b/>
            </w:rPr>
          </w:pP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PAGE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  <w:r w:rsidRPr="005D137F">
            <w:rPr>
              <w:rFonts w:ascii="Cambria Math" w:hAnsi="Cambria Math" w:cs="Arial"/>
              <w:b/>
            </w:rPr>
            <w:t xml:space="preserve"> of 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NUMPAGES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</w:p>
      </w:tc>
    </w:tr>
  </w:tbl>
  <w:p w:rsidR="000E18D4" w:rsidRDefault="00D35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91F7C"/>
    <w:multiLevelType w:val="hybridMultilevel"/>
    <w:tmpl w:val="8C52AFEC"/>
    <w:lvl w:ilvl="0" w:tplc="763EB688">
      <w:start w:val="1"/>
      <w:numFmt w:val="upperLetter"/>
      <w:lvlText w:val="%1."/>
      <w:lvlJc w:val="left"/>
      <w:pPr>
        <w:ind w:left="2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12B67B4A"/>
    <w:multiLevelType w:val="hybridMultilevel"/>
    <w:tmpl w:val="53ECF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65AEE"/>
    <w:multiLevelType w:val="hybridMultilevel"/>
    <w:tmpl w:val="258A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D2A"/>
    <w:multiLevelType w:val="hybridMultilevel"/>
    <w:tmpl w:val="5EDE091C"/>
    <w:lvl w:ilvl="0" w:tplc="092E9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D26E8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743"/>
    <w:multiLevelType w:val="hybridMultilevel"/>
    <w:tmpl w:val="F7368E76"/>
    <w:lvl w:ilvl="0" w:tplc="C0BEDD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20061"/>
    <w:multiLevelType w:val="hybridMultilevel"/>
    <w:tmpl w:val="736689E8"/>
    <w:lvl w:ilvl="0" w:tplc="024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2574413"/>
    <w:multiLevelType w:val="hybridMultilevel"/>
    <w:tmpl w:val="85800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F5F"/>
    <w:multiLevelType w:val="hybridMultilevel"/>
    <w:tmpl w:val="2C74B9A6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025DA8"/>
    <w:rsid w:val="00080DAF"/>
    <w:rsid w:val="00085F62"/>
    <w:rsid w:val="000B6052"/>
    <w:rsid w:val="00133EF2"/>
    <w:rsid w:val="00141891"/>
    <w:rsid w:val="001547AB"/>
    <w:rsid w:val="001E5B21"/>
    <w:rsid w:val="00287C73"/>
    <w:rsid w:val="00365673"/>
    <w:rsid w:val="003E3AFC"/>
    <w:rsid w:val="00420E7D"/>
    <w:rsid w:val="004D7C6E"/>
    <w:rsid w:val="00504DDD"/>
    <w:rsid w:val="005A1D53"/>
    <w:rsid w:val="005D4721"/>
    <w:rsid w:val="005E62C9"/>
    <w:rsid w:val="00604E09"/>
    <w:rsid w:val="00621455"/>
    <w:rsid w:val="006556C2"/>
    <w:rsid w:val="006668D0"/>
    <w:rsid w:val="006C1151"/>
    <w:rsid w:val="00705567"/>
    <w:rsid w:val="00722D7C"/>
    <w:rsid w:val="00774879"/>
    <w:rsid w:val="00805AE6"/>
    <w:rsid w:val="00862AB3"/>
    <w:rsid w:val="00873B16"/>
    <w:rsid w:val="008808A3"/>
    <w:rsid w:val="008903FD"/>
    <w:rsid w:val="008E2F9D"/>
    <w:rsid w:val="00912A56"/>
    <w:rsid w:val="00960A64"/>
    <w:rsid w:val="009831FA"/>
    <w:rsid w:val="009E5BCA"/>
    <w:rsid w:val="009F300F"/>
    <w:rsid w:val="00A01415"/>
    <w:rsid w:val="00A70AA4"/>
    <w:rsid w:val="00A86CA5"/>
    <w:rsid w:val="00A90EAB"/>
    <w:rsid w:val="00AC1CBE"/>
    <w:rsid w:val="00AC25E5"/>
    <w:rsid w:val="00B42C98"/>
    <w:rsid w:val="00B473C9"/>
    <w:rsid w:val="00BA29B4"/>
    <w:rsid w:val="00BA7891"/>
    <w:rsid w:val="00BC39ED"/>
    <w:rsid w:val="00C10DAE"/>
    <w:rsid w:val="00C54893"/>
    <w:rsid w:val="00CB5389"/>
    <w:rsid w:val="00D03A0F"/>
    <w:rsid w:val="00D2272A"/>
    <w:rsid w:val="00D273A9"/>
    <w:rsid w:val="00D35DA7"/>
    <w:rsid w:val="00DE04CF"/>
    <w:rsid w:val="00E14F58"/>
    <w:rsid w:val="00E5300E"/>
    <w:rsid w:val="00E90673"/>
    <w:rsid w:val="00EB0235"/>
    <w:rsid w:val="00EB2C9E"/>
    <w:rsid w:val="00F04E92"/>
    <w:rsid w:val="00F11CC1"/>
    <w:rsid w:val="00F30074"/>
    <w:rsid w:val="00F46FFA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193D2"/>
  <w15:chartTrackingRefBased/>
  <w15:docId w15:val="{783B8688-7230-4185-98CB-8702902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41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141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01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1415"/>
  </w:style>
  <w:style w:type="paragraph" w:styleId="Footer">
    <w:name w:val="footer"/>
    <w:basedOn w:val="Normal"/>
    <w:link w:val="FooterChar"/>
    <w:uiPriority w:val="99"/>
    <w:unhideWhenUsed/>
    <w:rsid w:val="00A0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9CCD-D057-46D6-A8E9-9EF090B2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1944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Thomas</dc:creator>
  <cp:keywords/>
  <dc:description/>
  <cp:lastModifiedBy>Shira Thomas</cp:lastModifiedBy>
  <cp:revision>5</cp:revision>
  <cp:lastPrinted>2023-12-13T21:18:00Z</cp:lastPrinted>
  <dcterms:created xsi:type="dcterms:W3CDTF">2023-12-13T21:38:00Z</dcterms:created>
  <dcterms:modified xsi:type="dcterms:W3CDTF">2023-12-13T21:41:00Z</dcterms:modified>
</cp:coreProperties>
</file>